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7FC32"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/>
        <w:rPr>
          <w:spacing w:val="11"/>
          <w:sz w:val="21"/>
          <w:szCs w:val="21"/>
          <w:lang w:eastAsia="zh-CN"/>
        </w:rPr>
      </w:pPr>
      <w:r>
        <w:rPr>
          <w:spacing w:val="11"/>
          <w:sz w:val="21"/>
          <w:szCs w:val="21"/>
        </w:rPr>
        <w:t>【Product Picture】</w:t>
      </w:r>
    </w:p>
    <w:p w14:paraId="25362C0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spacing w:val="11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pacing w:val="11"/>
          <w:kern w:val="0"/>
          <w:sz w:val="21"/>
          <w:szCs w:val="21"/>
        </w:rPr>
        <w:t xml:space="preserve"> </w:t>
      </w:r>
      <w:r>
        <w:drawing>
          <wp:inline distT="0" distB="0" distL="114300" distR="114300">
            <wp:extent cx="3366770" cy="3548380"/>
            <wp:effectExtent l="0" t="0" r="5080" b="4445"/>
            <wp:docPr id="2" name="图片 1" descr="D:/炜珀/技术资料/08产品/04产品图片3C/DD546.pngDD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D:/炜珀/技术资料/08产品/04产品图片3C/DD546.pngDD546"/>
                    <pic:cNvPicPr>
                      <a:picLocks noChangeAspect="1"/>
                    </pic:cNvPicPr>
                  </pic:nvPicPr>
                  <pic:blipFill>
                    <a:blip r:embed="rId6"/>
                    <a:srcRect l="2196" r="2196"/>
                    <a:stretch>
                      <a:fillRect/>
                    </a:stretch>
                  </pic:blipFill>
                  <pic:spPr>
                    <a:xfrm>
                      <a:off x="0" y="0"/>
                      <a:ext cx="3366770" cy="354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726C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156" w:afterLines="50" w:line="360" w:lineRule="auto"/>
        <w:rPr>
          <w:rFonts w:ascii="微软雅黑" w:hAnsi="微软雅黑" w:eastAsia="微软雅黑"/>
          <w:b/>
          <w:spacing w:val="11"/>
          <w:kern w:val="0"/>
          <w:sz w:val="21"/>
          <w:szCs w:val="21"/>
        </w:rPr>
      </w:pPr>
      <w:r>
        <w:rPr>
          <w:rFonts w:hint="eastAsia" w:ascii="微软雅黑" w:hAnsi="微软雅黑" w:eastAsia="微软雅黑"/>
          <w:b/>
          <w:spacing w:val="11"/>
          <w:kern w:val="0"/>
          <w:sz w:val="21"/>
          <w:szCs w:val="21"/>
        </w:rPr>
        <w:t>【Product Description】</w:t>
      </w:r>
    </w:p>
    <w:p w14:paraId="4925ADC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156" w:afterLines="50" w:line="360" w:lineRule="auto"/>
        <w:ind w:firstLine="696" w:firstLineChars="300"/>
        <w:rPr>
          <w:rFonts w:hint="eastAsia" w:ascii="Segoe UI" w:hAnsi="Segoe UI" w:eastAsia="微软雅黑" w:cs="Segoe UI"/>
          <w:bCs/>
          <w:spacing w:val="11"/>
          <w:kern w:val="0"/>
          <w:sz w:val="21"/>
          <w:szCs w:val="21"/>
          <w:lang w:val="en-US" w:eastAsia="zh-CN"/>
        </w:rPr>
      </w:pPr>
      <w:r>
        <w:rPr>
          <w:rFonts w:hint="eastAsia" w:ascii="Segoe UI" w:hAnsi="Segoe UI" w:eastAsia="微软雅黑" w:cs="Segoe UI"/>
          <w:bCs/>
          <w:spacing w:val="11"/>
          <w:kern w:val="0"/>
          <w:sz w:val="21"/>
          <w:szCs w:val="21"/>
          <w:lang w:val="en-US" w:eastAsia="zh-CN"/>
        </w:rPr>
        <w:t>The DD546 ScreenCast is a portable wireless display device that supports 4K Ultra HD screen mirroring. Equipped with an HDMI 1.4 interface and dual-band WiFi technology, it is compatible with televisions, monitors, projectors, and other display devices. It allows seamless mirroring from Apple and Android smartphones, as well as personal computers, with a single click. The system also features built-in DLNA streaming and online upgrade capabilities, providing an efficient and stable wireless audio-visual transmission experience.</w:t>
      </w:r>
    </w:p>
    <w:p w14:paraId="307563A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156" w:afterLines="50" w:line="360" w:lineRule="auto"/>
        <w:ind w:firstLine="696" w:firstLineChars="300"/>
        <w:rPr>
          <w:rFonts w:hint="eastAsia" w:ascii="Segoe UI" w:hAnsi="Segoe UI" w:eastAsia="微软雅黑" w:cs="Segoe UI"/>
          <w:bCs/>
          <w:spacing w:val="11"/>
          <w:kern w:val="0"/>
          <w:sz w:val="21"/>
          <w:szCs w:val="21"/>
          <w:lang w:val="en-US" w:eastAsia="zh-CN"/>
        </w:rPr>
      </w:pPr>
    </w:p>
    <w:p w14:paraId="59C40F0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156" w:afterLines="50" w:line="360" w:lineRule="auto"/>
        <w:rPr>
          <w:rFonts w:hint="eastAsia" w:ascii="Segoe UI" w:hAnsi="Segoe UI" w:eastAsia="微软雅黑" w:cs="Segoe UI"/>
          <w:bCs/>
          <w:spacing w:val="11"/>
          <w:kern w:val="0"/>
          <w:sz w:val="21"/>
          <w:szCs w:val="21"/>
          <w:lang w:val="en-US" w:eastAsia="zh-CN"/>
        </w:rPr>
      </w:pPr>
    </w:p>
    <w:p w14:paraId="7138AE4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156" w:afterLines="50" w:line="360" w:lineRule="auto"/>
        <w:rPr>
          <w:rFonts w:hint="eastAsia" w:ascii="Segoe UI" w:hAnsi="Segoe UI" w:eastAsia="微软雅黑" w:cs="Segoe UI"/>
          <w:bCs/>
          <w:spacing w:val="11"/>
          <w:kern w:val="0"/>
          <w:sz w:val="21"/>
          <w:szCs w:val="21"/>
          <w:lang w:val="en-US" w:eastAsia="zh-CN"/>
        </w:rPr>
      </w:pPr>
    </w:p>
    <w:p w14:paraId="45A3203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156" w:afterLines="50" w:line="360" w:lineRule="auto"/>
        <w:rPr>
          <w:rFonts w:hint="eastAsia" w:ascii="Segoe UI" w:hAnsi="Segoe UI" w:eastAsia="微软雅黑" w:cs="Segoe UI"/>
          <w:bCs/>
          <w:spacing w:val="11"/>
          <w:kern w:val="0"/>
          <w:sz w:val="21"/>
          <w:szCs w:val="21"/>
          <w:lang w:val="en-US" w:eastAsia="zh-CN"/>
        </w:rPr>
      </w:pPr>
    </w:p>
    <w:p w14:paraId="1D88849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156" w:afterLines="50" w:line="360" w:lineRule="auto"/>
        <w:rPr>
          <w:rFonts w:hint="eastAsia" w:ascii="Segoe UI" w:hAnsi="Segoe UI" w:eastAsia="微软雅黑" w:cs="Segoe UI"/>
          <w:bCs/>
          <w:spacing w:val="11"/>
          <w:kern w:val="0"/>
          <w:sz w:val="21"/>
          <w:szCs w:val="21"/>
          <w:lang w:val="en-US" w:eastAsia="zh-CN"/>
        </w:rPr>
      </w:pPr>
    </w:p>
    <w:p w14:paraId="669C5C7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156" w:afterLines="50" w:line="360" w:lineRule="auto"/>
        <w:rPr>
          <w:rFonts w:hint="eastAsia" w:ascii="Segoe UI" w:hAnsi="Segoe UI" w:eastAsia="微软雅黑" w:cs="Segoe UI"/>
          <w:bCs/>
          <w:spacing w:val="11"/>
          <w:kern w:val="0"/>
          <w:sz w:val="21"/>
          <w:szCs w:val="21"/>
          <w:lang w:val="en-US" w:eastAsia="zh-CN"/>
        </w:rPr>
      </w:pPr>
    </w:p>
    <w:p w14:paraId="0B17EE7A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156" w:afterLines="50" w:line="360" w:lineRule="auto"/>
        <w:rPr>
          <w:rFonts w:ascii="微软雅黑" w:hAnsi="微软雅黑" w:eastAsia="微软雅黑"/>
          <w:b/>
          <w:spacing w:val="11"/>
          <w:kern w:val="0"/>
          <w:sz w:val="21"/>
          <w:szCs w:val="21"/>
        </w:rPr>
      </w:pPr>
      <w:r>
        <w:rPr>
          <w:rFonts w:hint="eastAsia" w:ascii="微软雅黑" w:hAnsi="微软雅黑" w:eastAsia="微软雅黑"/>
          <w:b/>
          <w:spacing w:val="11"/>
          <w:kern w:val="0"/>
          <w:sz w:val="21"/>
          <w:szCs w:val="21"/>
        </w:rPr>
        <w:t>【</w:t>
      </w:r>
      <w:r>
        <w:rPr>
          <w:rFonts w:ascii="微软雅黑" w:hAnsi="微软雅黑" w:eastAsia="微软雅黑"/>
          <w:b/>
          <w:spacing w:val="11"/>
          <w:kern w:val="0"/>
          <w:sz w:val="21"/>
          <w:szCs w:val="21"/>
        </w:rPr>
        <w:t>T</w:t>
      </w:r>
      <w:r>
        <w:rPr>
          <w:rFonts w:hint="eastAsia" w:ascii="微软雅黑" w:hAnsi="微软雅黑" w:eastAsia="微软雅黑"/>
          <w:b/>
          <w:spacing w:val="11"/>
          <w:kern w:val="0"/>
          <w:sz w:val="21"/>
          <w:szCs w:val="21"/>
        </w:rPr>
        <w:t>ech</w:t>
      </w:r>
      <w:r>
        <w:rPr>
          <w:rFonts w:ascii="微软雅黑" w:hAnsi="微软雅黑" w:eastAsia="微软雅黑"/>
          <w:b/>
          <w:spacing w:val="11"/>
          <w:kern w:val="0"/>
          <w:sz w:val="21"/>
          <w:szCs w:val="21"/>
        </w:rPr>
        <w:t xml:space="preserve"> S</w:t>
      </w:r>
      <w:r>
        <w:rPr>
          <w:rFonts w:hint="eastAsia" w:ascii="微软雅黑" w:hAnsi="微软雅黑" w:eastAsia="微软雅黑"/>
          <w:b/>
          <w:spacing w:val="11"/>
          <w:kern w:val="0"/>
          <w:sz w:val="21"/>
          <w:szCs w:val="21"/>
        </w:rPr>
        <w:t>pecs】</w:t>
      </w:r>
    </w:p>
    <w:tbl>
      <w:tblPr>
        <w:tblStyle w:val="8"/>
        <w:tblW w:w="924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6400"/>
      </w:tblGrid>
      <w:tr w14:paraId="4F06D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6C9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rPr>
                <w:rFonts w:ascii="Segoe UI" w:hAnsi="Segoe UI" w:eastAsia="宋体" w:cs="Segoe UI"/>
                <w:b/>
                <w:bCs/>
                <w:color w:val="0D0D0D"/>
                <w:spacing w:val="11"/>
                <w:kern w:val="0"/>
                <w:sz w:val="21"/>
                <w:szCs w:val="21"/>
              </w:rPr>
            </w:pPr>
            <w:r>
              <w:rPr>
                <w:rFonts w:ascii="Segoe UI" w:hAnsi="Segoe UI" w:eastAsia="宋体" w:cs="Segoe UI"/>
                <w:b/>
                <w:bCs/>
                <w:color w:val="0D0D0D"/>
                <w:spacing w:val="11"/>
                <w:kern w:val="0"/>
                <w:sz w:val="21"/>
                <w:szCs w:val="21"/>
              </w:rPr>
              <w:t>Technical Specification</w:t>
            </w:r>
          </w:p>
        </w:tc>
        <w:tc>
          <w:tcPr>
            <w:tcW w:w="6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8D1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rPr>
                <w:rFonts w:ascii="Segoe UI" w:hAnsi="Segoe UI" w:eastAsia="宋体" w:cs="Segoe UI"/>
                <w:b/>
                <w:bCs/>
                <w:color w:val="0D0D0D"/>
                <w:spacing w:val="11"/>
                <w:kern w:val="0"/>
                <w:sz w:val="21"/>
                <w:szCs w:val="21"/>
              </w:rPr>
            </w:pPr>
            <w:r>
              <w:rPr>
                <w:rFonts w:ascii="Segoe UI" w:hAnsi="Segoe UI" w:eastAsia="宋体" w:cs="Segoe UI"/>
                <w:b/>
                <w:bCs/>
                <w:color w:val="0D0D0D"/>
                <w:spacing w:val="11"/>
                <w:kern w:val="0"/>
                <w:sz w:val="21"/>
                <w:szCs w:val="21"/>
              </w:rPr>
              <w:t>Description</w:t>
            </w:r>
          </w:p>
        </w:tc>
      </w:tr>
      <w:tr w14:paraId="00FAF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4AC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ascii="Segoe UI" w:hAnsi="Segoe UI" w:eastAsia="Segoe UI" w:cs="Segoe UI"/>
                <w:i w:val="0"/>
                <w:iCs w:val="0"/>
                <w:color w:val="0D0D0D"/>
                <w:spacing w:val="11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D0D0D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Model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524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rPr>
                <w:rFonts w:hint="default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  <w:t>DD546</w:t>
            </w:r>
          </w:p>
        </w:tc>
      </w:tr>
      <w:tr w14:paraId="217DB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B6A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ascii="Segoe UI" w:hAnsi="Segoe UI" w:eastAsia="Segoe UI" w:cs="Segoe UI"/>
                <w:i w:val="0"/>
                <w:iCs w:val="0"/>
                <w:color w:val="0D0D0D"/>
                <w:spacing w:val="11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D0D0D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Color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853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rPr>
                <w:rFonts w:hint="default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  <w:t>Black</w:t>
            </w:r>
          </w:p>
        </w:tc>
      </w:tr>
      <w:tr w14:paraId="58D93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202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D0D0D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D0D0D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Connector Type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212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rPr>
                <w:rFonts w:hint="default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  <w:t xml:space="preserve"> HDMI, </w:t>
            </w:r>
            <w:r>
              <w:rPr>
                <w:rFonts w:hint="eastAsia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  <w:t>Micro usb</w:t>
            </w:r>
          </w:p>
        </w:tc>
      </w:tr>
      <w:tr w14:paraId="5B757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61E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D0D0D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D0D0D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HDMI Version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CCE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rPr>
                <w:rFonts w:hint="eastAsia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  <w:t>HDMI 1.4</w:t>
            </w:r>
          </w:p>
        </w:tc>
      </w:tr>
      <w:tr w14:paraId="59515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9D0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D0D0D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D0D0D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Supported Resolution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202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rPr>
                <w:rFonts w:hint="default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  <w:t>1920×1080@60Hz (Compatible with 1280×720, 1280×800, etc.)</w:t>
            </w:r>
          </w:p>
        </w:tc>
      </w:tr>
      <w:tr w14:paraId="1C98F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AD0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D0D0D"/>
                <w:spacing w:val="11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D0D0D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Wireless Standard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C3B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rPr>
                <w:rFonts w:hint="default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  <w:t>Dual-band WiFi (2.4G+5G, 802.11 a/b/g/n/ac)</w:t>
            </w:r>
          </w:p>
        </w:tc>
      </w:tr>
      <w:tr w14:paraId="79217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2E1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D0D0D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D0D0D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Transmission Distance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126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rPr>
                <w:rFonts w:hint="default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  <w:t xml:space="preserve"> Up to 5 meters in open space</w:t>
            </w:r>
          </w:p>
        </w:tc>
      </w:tr>
      <w:tr w14:paraId="60111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FE6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rPr>
                <w:rFonts w:hint="eastAsia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</w:rPr>
              <w:t>System Compatibility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41E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rPr>
                <w:rFonts w:hint="eastAsia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  <w:t>Windows , macOS, Android</w:t>
            </w:r>
          </w:p>
        </w:tc>
      </w:tr>
      <w:tr w14:paraId="0EBE0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D48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D0D0D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D0D0D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Plug and Play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E39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rPr>
                <w:rFonts w:hint="default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  <w:t>Windows systems require software downloads</w:t>
            </w:r>
          </w:p>
        </w:tc>
      </w:tr>
      <w:tr w14:paraId="6237C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B58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rPr>
                <w:rFonts w:hint="eastAsia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</w:rPr>
              <w:t>Power Input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EDE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rPr>
                <w:rFonts w:hint="eastAsia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  <w:t xml:space="preserve">USB Power: 5V/2A </w:t>
            </w:r>
          </w:p>
        </w:tc>
      </w:tr>
      <w:tr w14:paraId="25B93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AA5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rPr>
                <w:rFonts w:hint="eastAsia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</w:rPr>
              <w:t>Material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165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rPr>
                <w:rFonts w:hint="default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  <w:t>ABS</w:t>
            </w:r>
          </w:p>
        </w:tc>
      </w:tr>
      <w:tr w14:paraId="7FDE8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DFE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rPr>
                <w:rFonts w:hint="default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  <w:t>Cable Length</w:t>
            </w:r>
          </w:p>
        </w:tc>
        <w:tc>
          <w:tcPr>
            <w:tcW w:w="6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A3E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rPr>
                <w:rFonts w:hint="default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  <w:t>58×58×10mm</w:t>
            </w:r>
          </w:p>
        </w:tc>
      </w:tr>
      <w:tr w14:paraId="6E13D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3F8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rPr>
                <w:rFonts w:hint="eastAsia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  <w:t>Weights</w:t>
            </w:r>
          </w:p>
        </w:tc>
        <w:tc>
          <w:tcPr>
            <w:tcW w:w="6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788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rPr>
                <w:rFonts w:hint="default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  <w:t>28g</w:t>
            </w:r>
          </w:p>
        </w:tc>
      </w:tr>
    </w:tbl>
    <w:p w14:paraId="7596EEC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rPr>
          <w:rFonts w:hint="eastAsia" w:ascii="微软雅黑" w:hAnsi="微软雅黑" w:eastAsia="微软雅黑"/>
          <w:b/>
          <w:spacing w:val="11"/>
          <w:kern w:val="0"/>
          <w:sz w:val="21"/>
          <w:szCs w:val="21"/>
        </w:rPr>
      </w:pPr>
    </w:p>
    <w:p w14:paraId="754184E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rPr>
          <w:rFonts w:hint="eastAsia" w:ascii="微软雅黑" w:hAnsi="微软雅黑" w:eastAsia="微软雅黑"/>
          <w:b/>
          <w:spacing w:val="11"/>
          <w:kern w:val="0"/>
          <w:sz w:val="21"/>
          <w:szCs w:val="21"/>
        </w:rPr>
      </w:pPr>
    </w:p>
    <w:p w14:paraId="38B1676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rPr>
          <w:rFonts w:hint="eastAsia" w:ascii="Segoe UI" w:hAnsi="Segoe UI" w:cs="Segoe UI"/>
          <w:color w:val="0D0D0D"/>
          <w:spacing w:val="11"/>
          <w:sz w:val="21"/>
          <w:szCs w:val="21"/>
        </w:rPr>
      </w:pPr>
      <w:r>
        <w:rPr>
          <w:rFonts w:hint="eastAsia" w:ascii="微软雅黑" w:hAnsi="微软雅黑" w:eastAsia="微软雅黑"/>
          <w:b/>
          <w:spacing w:val="11"/>
          <w:kern w:val="0"/>
          <w:sz w:val="21"/>
          <w:szCs w:val="21"/>
        </w:rPr>
        <w:t>【</w:t>
      </w:r>
      <w:r>
        <w:rPr>
          <w:rFonts w:hint="eastAsia" w:ascii="微软雅黑" w:eastAsia="微软雅黑"/>
          <w:b/>
          <w:spacing w:val="11"/>
          <w:sz w:val="21"/>
          <w:szCs w:val="21"/>
        </w:rPr>
        <w:t>Features</w:t>
      </w:r>
      <w:r>
        <w:rPr>
          <w:rFonts w:hint="eastAsia" w:ascii="微软雅黑" w:hAnsi="微软雅黑" w:eastAsia="微软雅黑"/>
          <w:b/>
          <w:spacing w:val="11"/>
          <w:kern w:val="0"/>
          <w:sz w:val="21"/>
          <w:szCs w:val="21"/>
        </w:rPr>
        <w:t>】</w:t>
      </w:r>
    </w:p>
    <w:p w14:paraId="1DE16148">
      <w:pPr>
        <w:pStyle w:val="7"/>
        <w:keepNext w:val="0"/>
        <w:keepLines w:val="0"/>
        <w:pageBreakBefore w:val="0"/>
        <w:numPr>
          <w:ilvl w:val="0"/>
          <w:numId w:val="1"/>
        </w:numPr>
        <w:pBdr>
          <w:top w:val="single" w:color="E3E3E3" w:sz="2" w:space="0"/>
          <w:left w:val="single" w:color="E3E3E3" w:sz="2" w:space="5"/>
          <w:bottom w:val="single" w:color="E3E3E3" w:sz="2" w:space="0"/>
          <w:right w:val="single" w:color="E3E3E3" w:sz="2" w:space="0"/>
        </w:pBdr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360" w:lineRule="auto"/>
        <w:rPr>
          <w:rFonts w:hint="eastAsia" w:ascii="Segoe UI" w:hAnsi="Segoe UI" w:cs="Segoe UI"/>
          <w:color w:val="0D0D0D"/>
          <w:spacing w:val="11"/>
          <w:sz w:val="21"/>
          <w:szCs w:val="21"/>
        </w:rPr>
      </w:pPr>
      <w:r>
        <w:rPr>
          <w:rFonts w:hint="eastAsia" w:ascii="Segoe UI" w:hAnsi="Segoe UI" w:cs="Segoe UI"/>
          <w:b/>
          <w:bCs/>
          <w:color w:val="0D0D0D"/>
          <w:spacing w:val="11"/>
          <w:sz w:val="21"/>
          <w:szCs w:val="21"/>
        </w:rPr>
        <w:t>HD Quality:</w:t>
      </w:r>
      <w:r>
        <w:rPr>
          <w:rFonts w:hint="eastAsia" w:ascii="Segoe UI" w:hAnsi="Segoe UI" w:cs="Segoe UI"/>
          <w:color w:val="0D0D0D"/>
          <w:spacing w:val="11"/>
          <w:sz w:val="21"/>
          <w:szCs w:val="21"/>
        </w:rPr>
        <w:t xml:space="preserve"> Supports 1080p resolution </w:t>
      </w:r>
      <w:r>
        <w:rPr>
          <w:rFonts w:hint="eastAsia" w:ascii="Segoe UI" w:hAnsi="Segoe UI" w:cs="Segoe UI"/>
          <w:color w:val="0D0D0D"/>
          <w:spacing w:val="11"/>
          <w:sz w:val="21"/>
          <w:szCs w:val="21"/>
          <w:lang w:val="en-US" w:eastAsia="zh-CN"/>
        </w:rPr>
        <w:t>.</w:t>
      </w:r>
      <w:bookmarkStart w:id="0" w:name="_GoBack"/>
      <w:bookmarkEnd w:id="0"/>
      <w:r>
        <w:rPr>
          <w:rFonts w:hint="eastAsia" w:ascii="Segoe UI" w:hAnsi="Segoe UI" w:cs="Segoe UI"/>
          <w:color w:val="0D0D0D"/>
          <w:spacing w:val="11"/>
          <w:sz w:val="21"/>
          <w:szCs w:val="21"/>
        </w:rPr>
        <w:t>elivering clear picture details and accurate color reproduction.</w:t>
      </w:r>
    </w:p>
    <w:p w14:paraId="0D2BCC7D">
      <w:pPr>
        <w:pStyle w:val="7"/>
        <w:keepNext w:val="0"/>
        <w:keepLines w:val="0"/>
        <w:pageBreakBefore w:val="0"/>
        <w:numPr>
          <w:ilvl w:val="0"/>
          <w:numId w:val="1"/>
        </w:numPr>
        <w:pBdr>
          <w:top w:val="single" w:color="E3E3E3" w:sz="2" w:space="0"/>
          <w:left w:val="single" w:color="E3E3E3" w:sz="2" w:space="5"/>
          <w:bottom w:val="single" w:color="E3E3E3" w:sz="2" w:space="0"/>
          <w:right w:val="single" w:color="E3E3E3" w:sz="2" w:space="0"/>
        </w:pBdr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360" w:lineRule="auto"/>
        <w:rPr>
          <w:rFonts w:hint="eastAsia" w:ascii="Segoe UI" w:hAnsi="Segoe UI" w:cs="Segoe UI"/>
          <w:color w:val="0D0D0D"/>
          <w:spacing w:val="11"/>
          <w:sz w:val="21"/>
          <w:szCs w:val="21"/>
        </w:rPr>
      </w:pPr>
      <w:r>
        <w:rPr>
          <w:rFonts w:hint="eastAsia" w:ascii="Segoe UI" w:hAnsi="Segoe UI" w:cs="Segoe UI"/>
          <w:b/>
          <w:bCs/>
          <w:color w:val="0D0D0D"/>
          <w:spacing w:val="11"/>
          <w:sz w:val="21"/>
          <w:szCs w:val="21"/>
        </w:rPr>
        <w:t>Cross-Platform Compatibility:</w:t>
      </w:r>
      <w:r>
        <w:rPr>
          <w:rFonts w:hint="eastAsia" w:ascii="Segoe UI" w:hAnsi="Segoe UI" w:cs="Segoe UI"/>
          <w:color w:val="0D0D0D"/>
          <w:spacing w:val="11"/>
          <w:sz w:val="21"/>
          <w:szCs w:val="21"/>
        </w:rPr>
        <w:t xml:space="preserve"> Seamlessly connects with Apple AirPlay, Android Miracast, and Windows wireless projection without the need to switch modes.</w:t>
      </w:r>
    </w:p>
    <w:p w14:paraId="54DA4888">
      <w:pPr>
        <w:pStyle w:val="7"/>
        <w:keepNext w:val="0"/>
        <w:keepLines w:val="0"/>
        <w:pageBreakBefore w:val="0"/>
        <w:numPr>
          <w:ilvl w:val="0"/>
          <w:numId w:val="1"/>
        </w:numPr>
        <w:pBdr>
          <w:top w:val="single" w:color="E3E3E3" w:sz="2" w:space="0"/>
          <w:left w:val="single" w:color="E3E3E3" w:sz="2" w:space="5"/>
          <w:bottom w:val="single" w:color="E3E3E3" w:sz="2" w:space="0"/>
          <w:right w:val="single" w:color="E3E3E3" w:sz="2" w:space="0"/>
        </w:pBdr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360" w:lineRule="auto"/>
        <w:rPr>
          <w:rFonts w:hint="eastAsia" w:ascii="Segoe UI" w:hAnsi="Segoe UI" w:cs="Segoe UI"/>
          <w:color w:val="0D0D0D"/>
          <w:spacing w:val="11"/>
          <w:sz w:val="21"/>
          <w:szCs w:val="21"/>
        </w:rPr>
      </w:pPr>
      <w:r>
        <w:rPr>
          <w:rFonts w:hint="eastAsia" w:ascii="Segoe UI" w:hAnsi="Segoe UI" w:cs="Segoe UI"/>
          <w:b/>
          <w:bCs/>
          <w:color w:val="0D0D0D"/>
          <w:spacing w:val="11"/>
          <w:sz w:val="21"/>
          <w:szCs w:val="21"/>
        </w:rPr>
        <w:t>Dual-Band WiFi for Stability:</w:t>
      </w:r>
      <w:r>
        <w:rPr>
          <w:rFonts w:hint="eastAsia" w:ascii="Segoe UI" w:hAnsi="Segoe UI" w:cs="Segoe UI"/>
          <w:color w:val="0D0D0D"/>
          <w:spacing w:val="11"/>
          <w:sz w:val="21"/>
          <w:szCs w:val="21"/>
        </w:rPr>
        <w:t xml:space="preserve"> Automatically switches between 2.4G and 5G bands to adapt to complex network environments, ensuring smoother transmission.</w:t>
      </w:r>
    </w:p>
    <w:p w14:paraId="0BA281FA">
      <w:pPr>
        <w:pStyle w:val="7"/>
        <w:keepNext w:val="0"/>
        <w:keepLines w:val="0"/>
        <w:pageBreakBefore w:val="0"/>
        <w:numPr>
          <w:ilvl w:val="0"/>
          <w:numId w:val="1"/>
        </w:numPr>
        <w:pBdr>
          <w:top w:val="single" w:color="E3E3E3" w:sz="2" w:space="0"/>
          <w:left w:val="single" w:color="E3E3E3" w:sz="2" w:space="5"/>
          <w:bottom w:val="single" w:color="E3E3E3" w:sz="2" w:space="0"/>
          <w:right w:val="single" w:color="E3E3E3" w:sz="2" w:space="0"/>
        </w:pBdr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360" w:lineRule="auto"/>
        <w:rPr>
          <w:rFonts w:ascii="Segoe UI" w:hAnsi="Segoe UI" w:cs="Segoe UI"/>
          <w:color w:val="0D0D0D"/>
          <w:spacing w:val="11"/>
          <w:sz w:val="21"/>
          <w:szCs w:val="21"/>
        </w:rPr>
      </w:pPr>
      <w:r>
        <w:rPr>
          <w:rFonts w:hint="eastAsia" w:ascii="Segoe UI" w:hAnsi="Segoe UI" w:cs="Segoe UI"/>
          <w:b/>
          <w:bCs/>
          <w:color w:val="0D0D0D"/>
          <w:spacing w:val="11"/>
          <w:sz w:val="21"/>
          <w:szCs w:val="21"/>
        </w:rPr>
        <w:t xml:space="preserve">Online Upgrade Capability: </w:t>
      </w:r>
      <w:r>
        <w:rPr>
          <w:rFonts w:hint="eastAsia" w:ascii="Segoe UI" w:hAnsi="Segoe UI" w:cs="Segoe UI"/>
          <w:color w:val="0D0D0D"/>
          <w:spacing w:val="11"/>
          <w:sz w:val="21"/>
          <w:szCs w:val="21"/>
        </w:rPr>
        <w:t>Supports firmware online upgrades to continuously optimize device performance and compatibility.</w:t>
      </w:r>
    </w:p>
    <w:p w14:paraId="5520620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rPr>
          <w:rFonts w:ascii="微软雅黑" w:hAnsi="微软雅黑" w:eastAsia="微软雅黑"/>
          <w:b/>
          <w:spacing w:val="11"/>
          <w:kern w:val="0"/>
          <w:sz w:val="21"/>
          <w:szCs w:val="21"/>
        </w:rPr>
      </w:pPr>
      <w:r>
        <w:rPr>
          <w:rFonts w:hint="eastAsia" w:ascii="微软雅黑" w:hAnsi="微软雅黑" w:eastAsia="微软雅黑"/>
          <w:b/>
          <w:spacing w:val="11"/>
          <w:kern w:val="0"/>
          <w:sz w:val="21"/>
          <w:szCs w:val="21"/>
        </w:rPr>
        <w:t>【</w:t>
      </w:r>
      <w:r>
        <w:rPr>
          <w:rFonts w:ascii="微软雅黑" w:hAnsi="微软雅黑" w:eastAsia="微软雅黑"/>
          <w:b/>
          <w:spacing w:val="11"/>
          <w:kern w:val="0"/>
          <w:sz w:val="21"/>
          <w:szCs w:val="21"/>
        </w:rPr>
        <w:t>Application Environment</w:t>
      </w:r>
      <w:r>
        <w:rPr>
          <w:rFonts w:hint="eastAsia" w:ascii="微软雅黑" w:hAnsi="微软雅黑" w:eastAsia="微软雅黑"/>
          <w:b/>
          <w:spacing w:val="11"/>
          <w:kern w:val="0"/>
          <w:sz w:val="21"/>
          <w:szCs w:val="21"/>
        </w:rPr>
        <w:t>】</w:t>
      </w:r>
    </w:p>
    <w:p w14:paraId="7E7EE43E">
      <w:pPr>
        <w:pStyle w:val="7"/>
        <w:keepNext w:val="0"/>
        <w:keepLines w:val="0"/>
        <w:pageBreakBefore w:val="0"/>
        <w:numPr>
          <w:ilvl w:val="0"/>
          <w:numId w:val="2"/>
        </w:numPr>
        <w:pBdr>
          <w:top w:val="single" w:color="E3E3E3" w:sz="2" w:space="0"/>
          <w:left w:val="single" w:color="E3E3E3" w:sz="2" w:space="5"/>
          <w:bottom w:val="single" w:color="E3E3E3" w:sz="2" w:space="0"/>
          <w:right w:val="single" w:color="E3E3E3" w:sz="2" w:space="0"/>
        </w:pBdr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360" w:lineRule="auto"/>
        <w:rPr>
          <w:rFonts w:hint="eastAsia" w:ascii="Segoe UI" w:hAnsi="Segoe UI" w:cs="Segoe UI"/>
          <w:color w:val="0D0D0D"/>
          <w:spacing w:val="11"/>
          <w:sz w:val="21"/>
          <w:szCs w:val="21"/>
        </w:rPr>
      </w:pPr>
      <w:r>
        <w:rPr>
          <w:rFonts w:hint="eastAsia" w:ascii="Segoe UI" w:hAnsi="Segoe UI" w:cs="Segoe UI"/>
          <w:b/>
          <w:bCs/>
          <w:color w:val="0D0D0D"/>
          <w:spacing w:val="11"/>
          <w:sz w:val="21"/>
          <w:szCs w:val="21"/>
        </w:rPr>
        <w:t>Business Presentations:</w:t>
      </w:r>
      <w:r>
        <w:rPr>
          <w:rFonts w:hint="eastAsia" w:ascii="Segoe UI" w:hAnsi="Segoe UI" w:cs="Segoe UI"/>
          <w:color w:val="0D0D0D"/>
          <w:spacing w:val="11"/>
          <w:sz w:val="21"/>
          <w:szCs w:val="21"/>
        </w:rPr>
        <w:t xml:space="preserve"> Enhance flexibility in presentations by wirelessly mirroring content, reducing the clutter of cables.</w:t>
      </w:r>
    </w:p>
    <w:p w14:paraId="13858993">
      <w:pPr>
        <w:pStyle w:val="7"/>
        <w:keepNext w:val="0"/>
        <w:keepLines w:val="0"/>
        <w:pageBreakBefore w:val="0"/>
        <w:numPr>
          <w:ilvl w:val="0"/>
          <w:numId w:val="2"/>
        </w:numPr>
        <w:pBdr>
          <w:top w:val="single" w:color="E3E3E3" w:sz="2" w:space="0"/>
          <w:left w:val="single" w:color="E3E3E3" w:sz="2" w:space="5"/>
          <w:bottom w:val="single" w:color="E3E3E3" w:sz="2" w:space="0"/>
          <w:right w:val="single" w:color="E3E3E3" w:sz="2" w:space="0"/>
        </w:pBdr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360" w:lineRule="auto"/>
        <w:rPr>
          <w:rFonts w:hint="eastAsia" w:ascii="Segoe UI" w:hAnsi="Segoe UI" w:cs="Segoe UI"/>
          <w:color w:val="0D0D0D"/>
          <w:spacing w:val="11"/>
          <w:sz w:val="21"/>
          <w:szCs w:val="21"/>
        </w:rPr>
      </w:pPr>
      <w:r>
        <w:rPr>
          <w:rFonts w:hint="eastAsia" w:ascii="Segoe UI" w:hAnsi="Segoe UI" w:cs="Segoe UI"/>
          <w:b/>
          <w:bCs/>
          <w:color w:val="0D0D0D"/>
          <w:spacing w:val="11"/>
          <w:sz w:val="21"/>
          <w:szCs w:val="21"/>
        </w:rPr>
        <w:t xml:space="preserve">Home Entertainment: </w:t>
      </w:r>
      <w:r>
        <w:rPr>
          <w:rFonts w:hint="eastAsia" w:ascii="Segoe UI" w:hAnsi="Segoe UI" w:cs="Segoe UI"/>
          <w:color w:val="0D0D0D"/>
          <w:spacing w:val="11"/>
          <w:sz w:val="21"/>
          <w:szCs w:val="21"/>
        </w:rPr>
        <w:t>Wirelessly transmit videos from smartphones, tablets, or computers to TVs or projectors, creating a home theater experience.</w:t>
      </w:r>
    </w:p>
    <w:p w14:paraId="732ADC49">
      <w:pPr>
        <w:pStyle w:val="7"/>
        <w:keepNext w:val="0"/>
        <w:keepLines w:val="0"/>
        <w:pageBreakBefore w:val="0"/>
        <w:numPr>
          <w:ilvl w:val="0"/>
          <w:numId w:val="2"/>
        </w:numPr>
        <w:pBdr>
          <w:top w:val="single" w:color="E3E3E3" w:sz="2" w:space="0"/>
          <w:left w:val="single" w:color="E3E3E3" w:sz="2" w:space="5"/>
          <w:bottom w:val="single" w:color="E3E3E3" w:sz="2" w:space="0"/>
          <w:right w:val="single" w:color="E3E3E3" w:sz="2" w:space="0"/>
        </w:pBdr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360" w:lineRule="auto"/>
        <w:rPr>
          <w:rFonts w:hint="eastAsia" w:ascii="Segoe UI" w:hAnsi="Segoe UI" w:cs="Segoe UI"/>
          <w:color w:val="0D0D0D"/>
          <w:spacing w:val="11"/>
          <w:sz w:val="21"/>
          <w:szCs w:val="21"/>
        </w:rPr>
      </w:pPr>
      <w:r>
        <w:rPr>
          <w:rFonts w:hint="eastAsia" w:ascii="Segoe UI" w:hAnsi="Segoe UI" w:cs="Segoe UI"/>
          <w:b/>
          <w:bCs/>
          <w:color w:val="0D0D0D"/>
          <w:spacing w:val="11"/>
          <w:sz w:val="21"/>
          <w:szCs w:val="21"/>
        </w:rPr>
        <w:t xml:space="preserve">Educational Training: </w:t>
      </w:r>
      <w:r>
        <w:rPr>
          <w:rFonts w:hint="eastAsia" w:ascii="Segoe UI" w:hAnsi="Segoe UI" w:cs="Segoe UI"/>
          <w:color w:val="0D0D0D"/>
          <w:spacing w:val="11"/>
          <w:sz w:val="21"/>
          <w:szCs w:val="21"/>
        </w:rPr>
        <w:t>Facilitate convenient wireless teaching projections in classrooms or meeting rooms.</w:t>
      </w:r>
    </w:p>
    <w:p w14:paraId="309B1E21">
      <w:pPr>
        <w:pStyle w:val="7"/>
        <w:keepNext w:val="0"/>
        <w:keepLines w:val="0"/>
        <w:pageBreakBefore w:val="0"/>
        <w:numPr>
          <w:ilvl w:val="0"/>
          <w:numId w:val="2"/>
        </w:numPr>
        <w:pBdr>
          <w:top w:val="single" w:color="E3E3E3" w:sz="2" w:space="0"/>
          <w:left w:val="single" w:color="E3E3E3" w:sz="2" w:space="5"/>
          <w:bottom w:val="single" w:color="E3E3E3" w:sz="2" w:space="0"/>
          <w:right w:val="single" w:color="E3E3E3" w:sz="2" w:space="0"/>
        </w:pBdr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360" w:lineRule="auto"/>
        <w:rPr>
          <w:rFonts w:hint="eastAsia" w:ascii="Segoe UI" w:hAnsi="Segoe UI" w:cs="Segoe UI"/>
          <w:color w:val="0D0D0D"/>
          <w:spacing w:val="11"/>
          <w:sz w:val="21"/>
          <w:szCs w:val="21"/>
        </w:rPr>
      </w:pPr>
      <w:r>
        <w:rPr>
          <w:rFonts w:hint="eastAsia" w:ascii="Segoe UI" w:hAnsi="Segoe UI" w:cs="Segoe UI"/>
          <w:b/>
          <w:bCs/>
          <w:color w:val="0D0D0D"/>
          <w:spacing w:val="11"/>
          <w:sz w:val="21"/>
          <w:szCs w:val="21"/>
        </w:rPr>
        <w:t xml:space="preserve">Remote Work: </w:t>
      </w:r>
      <w:r>
        <w:rPr>
          <w:rFonts w:hint="eastAsia" w:ascii="Segoe UI" w:hAnsi="Segoe UI" w:cs="Segoe UI"/>
          <w:color w:val="0D0D0D"/>
          <w:spacing w:val="11"/>
          <w:sz w:val="21"/>
          <w:szCs w:val="21"/>
        </w:rPr>
        <w:t>Suitable for mobile office and remote meetings, providing efficient presentation and communication methods.</w:t>
      </w:r>
    </w:p>
    <w:p w14:paraId="50D4479F">
      <w:pPr>
        <w:pStyle w:val="7"/>
        <w:keepNext w:val="0"/>
        <w:keepLines w:val="0"/>
        <w:pageBreakBefore w:val="0"/>
        <w:numPr>
          <w:ilvl w:val="0"/>
          <w:numId w:val="2"/>
        </w:numPr>
        <w:pBdr>
          <w:top w:val="single" w:color="E3E3E3" w:sz="2" w:space="0"/>
          <w:left w:val="single" w:color="E3E3E3" w:sz="2" w:space="5"/>
          <w:bottom w:val="single" w:color="E3E3E3" w:sz="2" w:space="0"/>
          <w:right w:val="single" w:color="E3E3E3" w:sz="2" w:space="0"/>
        </w:pBdr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360" w:lineRule="auto"/>
        <w:rPr>
          <w:rFonts w:ascii="Segoe UI" w:hAnsi="Segoe UI" w:cs="Segoe UI"/>
          <w:color w:val="0D0D0D"/>
          <w:spacing w:val="11"/>
          <w:sz w:val="21"/>
          <w:szCs w:val="21"/>
        </w:rPr>
      </w:pPr>
      <w:r>
        <w:rPr>
          <w:rFonts w:hint="eastAsia" w:ascii="Segoe UI" w:hAnsi="Segoe UI" w:cs="Segoe UI"/>
          <w:b/>
          <w:bCs/>
          <w:color w:val="0D0D0D"/>
          <w:spacing w:val="11"/>
          <w:sz w:val="21"/>
          <w:szCs w:val="21"/>
        </w:rPr>
        <w:t xml:space="preserve">Creative Design: </w:t>
      </w:r>
      <w:r>
        <w:rPr>
          <w:rFonts w:hint="eastAsia" w:ascii="Segoe UI" w:hAnsi="Segoe UI" w:cs="Segoe UI"/>
          <w:color w:val="0D0D0D"/>
          <w:spacing w:val="11"/>
          <w:sz w:val="21"/>
          <w:szCs w:val="21"/>
        </w:rPr>
        <w:t>Ideal for design reviews and client presentations, ensuring high-definition display of visuals.</w:t>
      </w:r>
    </w:p>
    <w:p w14:paraId="6B61C13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rPr>
          <w:rFonts w:hint="eastAsia" w:ascii="Segoe UI" w:hAnsi="Segoe UI" w:cs="Segoe UI"/>
          <w:color w:val="0D0D0D"/>
          <w:spacing w:val="11"/>
          <w:sz w:val="21"/>
          <w:szCs w:val="21"/>
        </w:rPr>
      </w:pPr>
      <w:r>
        <w:rPr>
          <w:rFonts w:ascii="微软雅黑" w:hAnsi="微软雅黑" w:eastAsia="微软雅黑"/>
          <w:b/>
          <w:spacing w:val="11"/>
          <w:kern w:val="0"/>
          <w:sz w:val="21"/>
          <w:szCs w:val="21"/>
        </w:rPr>
        <w:t>【Important Notice】</w:t>
      </w:r>
    </w:p>
    <w:p w14:paraId="545EFF42">
      <w:pPr>
        <w:pStyle w:val="7"/>
        <w:keepNext w:val="0"/>
        <w:keepLines w:val="0"/>
        <w:pageBreakBefore w:val="0"/>
        <w:numPr>
          <w:ilvl w:val="0"/>
          <w:numId w:val="3"/>
        </w:numPr>
        <w:pBdr>
          <w:top w:val="single" w:color="E3E3E3" w:sz="2" w:space="0"/>
          <w:left w:val="single" w:color="E3E3E3" w:sz="2" w:space="5"/>
          <w:bottom w:val="single" w:color="E3E3E3" w:sz="2" w:space="0"/>
          <w:right w:val="single" w:color="E3E3E3" w:sz="2" w:space="0"/>
        </w:pBdr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360" w:lineRule="auto"/>
        <w:rPr>
          <w:rFonts w:hint="eastAsia" w:ascii="Segoe UI" w:hAnsi="Segoe UI" w:cs="Segoe UI"/>
          <w:color w:val="0D0D0D"/>
          <w:spacing w:val="11"/>
          <w:sz w:val="21"/>
          <w:szCs w:val="21"/>
        </w:rPr>
      </w:pPr>
      <w:r>
        <w:rPr>
          <w:rFonts w:hint="eastAsia" w:ascii="Segoe UI" w:hAnsi="Segoe UI" w:cs="Segoe UI"/>
          <w:b/>
          <w:bCs/>
          <w:color w:val="0D0D0D"/>
          <w:spacing w:val="11"/>
          <w:sz w:val="21"/>
          <w:szCs w:val="21"/>
        </w:rPr>
        <w:t xml:space="preserve">Compatibility Check: </w:t>
      </w:r>
      <w:r>
        <w:rPr>
          <w:rFonts w:hint="eastAsia" w:ascii="Segoe UI" w:hAnsi="Segoe UI" w:cs="Segoe UI"/>
          <w:color w:val="0D0D0D"/>
          <w:spacing w:val="11"/>
          <w:sz w:val="21"/>
          <w:szCs w:val="21"/>
        </w:rPr>
        <w:t>Ensure that your device supports the necessary protocols (AirPlay, Miracast) for wireless transmission.</w:t>
      </w:r>
    </w:p>
    <w:p w14:paraId="2AA04A6C">
      <w:pPr>
        <w:pStyle w:val="7"/>
        <w:keepNext w:val="0"/>
        <w:keepLines w:val="0"/>
        <w:pageBreakBefore w:val="0"/>
        <w:numPr>
          <w:ilvl w:val="0"/>
          <w:numId w:val="3"/>
        </w:numPr>
        <w:pBdr>
          <w:top w:val="single" w:color="E3E3E3" w:sz="2" w:space="0"/>
          <w:left w:val="single" w:color="E3E3E3" w:sz="2" w:space="5"/>
          <w:bottom w:val="single" w:color="E3E3E3" w:sz="2" w:space="0"/>
          <w:right w:val="single" w:color="E3E3E3" w:sz="2" w:space="0"/>
        </w:pBdr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360" w:lineRule="auto"/>
        <w:rPr>
          <w:rFonts w:hint="eastAsia" w:ascii="Segoe UI" w:hAnsi="Segoe UI" w:cs="Segoe UI"/>
          <w:color w:val="0D0D0D"/>
          <w:spacing w:val="11"/>
          <w:sz w:val="21"/>
          <w:szCs w:val="21"/>
        </w:rPr>
      </w:pPr>
      <w:r>
        <w:rPr>
          <w:rFonts w:hint="eastAsia" w:ascii="Segoe UI" w:hAnsi="Segoe UI" w:cs="Segoe UI"/>
          <w:b/>
          <w:bCs/>
          <w:color w:val="0D0D0D"/>
          <w:spacing w:val="11"/>
          <w:sz w:val="21"/>
          <w:szCs w:val="21"/>
        </w:rPr>
        <w:t>Power Supply:</w:t>
      </w:r>
      <w:r>
        <w:rPr>
          <w:rFonts w:hint="eastAsia" w:ascii="Segoe UI" w:hAnsi="Segoe UI" w:cs="Segoe UI"/>
          <w:color w:val="0D0D0D"/>
          <w:spacing w:val="11"/>
          <w:sz w:val="21"/>
          <w:szCs w:val="21"/>
        </w:rPr>
        <w:t xml:space="preserve"> Use the provided 5V/2A power adapter to ensure stable operation.</w:t>
      </w:r>
    </w:p>
    <w:p w14:paraId="194EAEA2">
      <w:pPr>
        <w:pStyle w:val="7"/>
        <w:keepNext w:val="0"/>
        <w:keepLines w:val="0"/>
        <w:pageBreakBefore w:val="0"/>
        <w:numPr>
          <w:ilvl w:val="0"/>
          <w:numId w:val="3"/>
        </w:numPr>
        <w:pBdr>
          <w:top w:val="single" w:color="E3E3E3" w:sz="2" w:space="0"/>
          <w:left w:val="single" w:color="E3E3E3" w:sz="2" w:space="5"/>
          <w:bottom w:val="single" w:color="E3E3E3" w:sz="2" w:space="0"/>
          <w:right w:val="single" w:color="E3E3E3" w:sz="2" w:space="0"/>
        </w:pBdr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360" w:lineRule="auto"/>
        <w:rPr>
          <w:rFonts w:hint="eastAsia" w:ascii="Segoe UI" w:hAnsi="Segoe UI" w:cs="Segoe UI"/>
          <w:color w:val="0D0D0D"/>
          <w:spacing w:val="11"/>
          <w:sz w:val="21"/>
          <w:szCs w:val="21"/>
        </w:rPr>
      </w:pPr>
      <w:r>
        <w:rPr>
          <w:rFonts w:hint="eastAsia" w:ascii="Segoe UI" w:hAnsi="Segoe UI" w:cs="Segoe UI"/>
          <w:b/>
          <w:bCs/>
          <w:color w:val="0D0D0D"/>
          <w:spacing w:val="11"/>
          <w:sz w:val="21"/>
          <w:szCs w:val="21"/>
        </w:rPr>
        <w:t>Network Environment:</w:t>
      </w:r>
      <w:r>
        <w:rPr>
          <w:rFonts w:hint="eastAsia" w:ascii="Segoe UI" w:hAnsi="Segoe UI" w:cs="Segoe UI"/>
          <w:color w:val="0D0D0D"/>
          <w:spacing w:val="11"/>
          <w:sz w:val="21"/>
          <w:szCs w:val="21"/>
        </w:rPr>
        <w:t xml:space="preserve"> For optimal performance, use in an environment with minimal WiFi interference.</w:t>
      </w:r>
    </w:p>
    <w:p w14:paraId="1FFD3512">
      <w:pPr>
        <w:pStyle w:val="7"/>
        <w:keepNext w:val="0"/>
        <w:keepLines w:val="0"/>
        <w:pageBreakBefore w:val="0"/>
        <w:numPr>
          <w:ilvl w:val="0"/>
          <w:numId w:val="3"/>
        </w:numPr>
        <w:pBdr>
          <w:top w:val="single" w:color="E3E3E3" w:sz="2" w:space="0"/>
          <w:left w:val="single" w:color="E3E3E3" w:sz="2" w:space="5"/>
          <w:bottom w:val="single" w:color="E3E3E3" w:sz="2" w:space="0"/>
          <w:right w:val="single" w:color="E3E3E3" w:sz="2" w:space="0"/>
        </w:pBdr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360" w:lineRule="auto"/>
        <w:rPr>
          <w:rFonts w:hint="eastAsia" w:ascii="Segoe UI" w:hAnsi="Segoe UI" w:cs="Segoe UI"/>
          <w:color w:val="0D0D0D"/>
          <w:spacing w:val="11"/>
          <w:sz w:val="21"/>
          <w:szCs w:val="21"/>
        </w:rPr>
      </w:pPr>
      <w:r>
        <w:rPr>
          <w:rFonts w:hint="eastAsia" w:ascii="Segoe UI" w:hAnsi="Segoe UI" w:cs="Segoe UI"/>
          <w:b/>
          <w:bCs/>
          <w:color w:val="0D0D0D"/>
          <w:spacing w:val="11"/>
          <w:sz w:val="21"/>
          <w:szCs w:val="21"/>
        </w:rPr>
        <w:t>Safety Precautions:</w:t>
      </w:r>
      <w:r>
        <w:rPr>
          <w:rFonts w:hint="eastAsia" w:ascii="Segoe UI" w:hAnsi="Segoe UI" w:cs="Segoe UI"/>
          <w:color w:val="0D0D0D"/>
          <w:spacing w:val="11"/>
          <w:sz w:val="21"/>
          <w:szCs w:val="21"/>
        </w:rPr>
        <w:t xml:space="preserve"> Avoid exposing the device to extreme temperatures or moisture to prevent damage.</w:t>
      </w:r>
    </w:p>
    <w:sectPr>
      <w:headerReference r:id="rId3" w:type="default"/>
      <w:footerReference r:id="rId4" w:type="default"/>
      <w:pgSz w:w="11906" w:h="16838"/>
      <w:pgMar w:top="255" w:right="991" w:bottom="1418" w:left="737" w:header="1418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599806"/>
      <w:docPartObj>
        <w:docPartGallery w:val="autotext"/>
      </w:docPartObj>
    </w:sdtPr>
    <w:sdtEndPr>
      <w:rPr>
        <w:sz w:val="20"/>
      </w:rPr>
    </w:sdtEndPr>
    <w:sdtContent>
      <w:p w14:paraId="6740B454">
        <w:pPr>
          <w:pStyle w:val="5"/>
          <w:jc w:val="right"/>
        </w:pPr>
        <w:r>
          <w:rPr>
            <w:sz w:val="20"/>
          </w:rPr>
          <w:pict>
            <v:shape id="_x0000_s1042" o:spid="_x0000_s1042" o:spt="202" type="#_x0000_t202" style="position:absolute;left:0pt;margin-left:343.25pt;margin-top:812.3pt;height:13.7pt;width:84pt;mso-position-horizontal-relative:page;mso-position-vertical-relative:page;z-index:-251656192;mso-width-relative:page;mso-height-relative:page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6DE35E52">
                    <w:pPr>
                      <w:pStyle w:val="3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instrText xml:space="preserve"> HYPERLINK "http://www.vcom.com.hk/" \h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</w:rPr>
                      <w:t>www.vcom.com.hk</w:t>
                    </w:r>
                    <w:r>
                      <w:rPr>
                        <w:rFonts w:ascii="Times New Roman"/>
                      </w:rPr>
                      <w:fldChar w:fldCharType="end"/>
                    </w:r>
                  </w:p>
                </w:txbxContent>
              </v:textbox>
            </v:shape>
          </w:pict>
        </w:r>
        <w:r>
          <w:rPr>
            <w:sz w:val="20"/>
          </w:rPr>
          <w:pict>
            <v:line id="_x0000_s1043" o:spid="_x0000_s1043" o:spt="20" style="position:absolute;left:0pt;margin-left:0pt;margin-top:820.1pt;height:-0.85pt;width:338.9pt;mso-position-horizontal-relative:page;mso-position-vertical-relative:page;z-index:-251655168;mso-width-relative:page;mso-height-relative:page;" stroked="t" coordsize="21600,21600">
              <v:path arrowok="t"/>
              <v:fill focussize="0,0"/>
              <v:stroke weight="3pt" color="#D2001F"/>
              <v:imagedata o:title=""/>
              <o:lock v:ext="edit"/>
            </v:line>
          </w:pict>
        </w:r>
        <w:r>
          <w:rPr>
            <w:sz w:val="20"/>
          </w:rPr>
          <w:pict>
            <v:line id="_x0000_s1041" o:spid="_x0000_s1041" o:spt="20" style="position:absolute;left:0pt;margin-left:432pt;margin-top:819.85pt;height:-0.5pt;width:134.45pt;mso-position-horizontal-relative:page;mso-position-vertical-relative:page;z-index:-251657216;mso-width-relative:page;mso-height-relative:page;" stroked="t" coordsize="21600,21600">
              <v:path arrowok="t"/>
              <v:fill focussize="0,0"/>
              <v:stroke weight="3pt" color="#D2001F"/>
              <v:imagedata o:title=""/>
              <o:lock v:ext="edit"/>
            </v:line>
          </w:pict>
        </w:r>
        <w:r>
          <w:rPr>
            <w:sz w:val="20"/>
          </w:rPr>
          <w:fldChar w:fldCharType="begin"/>
        </w:r>
        <w:r>
          <w:rPr>
            <w:sz w:val="20"/>
          </w:rPr>
          <w:instrText xml:space="preserve"> PAGE   \* MERGEFORMAT </w:instrText>
        </w:r>
        <w:r>
          <w:rPr>
            <w:sz w:val="20"/>
          </w:rPr>
          <w:fldChar w:fldCharType="separate"/>
        </w:r>
        <w:r>
          <w:rPr>
            <w:sz w:val="20"/>
            <w:lang w:val="zh-CN"/>
          </w:rPr>
          <w:t>1</w:t>
        </w:r>
        <w:r>
          <w:rPr>
            <w:sz w:val="20"/>
          </w:rPr>
          <w:fldChar w:fldCharType="end"/>
        </w:r>
      </w:p>
    </w:sdtContent>
  </w:sdt>
  <w:p w14:paraId="6B7CED93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7761C">
    <w:pPr>
      <w:pStyle w:val="6"/>
    </w:pPr>
    <w:r>
      <w:pict>
        <v:shape id="_x0000_s1050" o:spid="_x0000_s1050" o:spt="202" type="#_x0000_t202" style="position:absolute;left:0pt;margin-left:434.85pt;margin-top:-18.15pt;height:19.15pt;width:77.6pt;z-index:251663360;mso-width-relative:page;mso-height-relative:page;" fillcolor="#FFFFFF" filled="t" stroked="f" coordsize="21600,21600">
          <v:path/>
          <v:fill on="t" opacity="0f" focussize="0,0"/>
          <v:stroke on="f" joinstyle="miter"/>
          <v:imagedata o:title=""/>
          <o:lock v:ext="edit" aspectratio="t"/>
          <v:textbox>
            <w:txbxContent>
              <w:p w14:paraId="1A687AFF">
                <w:pPr>
                  <w:rPr>
                    <w:rFonts w:hint="eastAsia" w:eastAsiaTheme="minorEastAsia"/>
                    <w:lang w:val="en-US" w:eastAsia="zh-CN"/>
                  </w:rPr>
                </w:pPr>
                <w:r>
                  <w:t>Version:</w:t>
                </w:r>
                <w:r>
                  <w:rPr>
                    <w:rFonts w:hint="eastAsia" w:ascii="微软雅黑" w:hAnsi="微软雅黑" w:eastAsia="微软雅黑"/>
                  </w:rPr>
                  <w:t xml:space="preserve">  </w:t>
                </w:r>
                <w:r>
                  <w:rPr>
                    <w:rFonts w:hint="eastAsia"/>
                  </w:rPr>
                  <w:t>A/</w:t>
                </w:r>
                <w:r>
                  <w:rPr>
                    <w:rFonts w:hint="eastAsia"/>
                    <w:lang w:val="en-US" w:eastAsia="zh-CN"/>
                  </w:rPr>
                  <w:t>0</w:t>
                </w:r>
              </w:p>
            </w:txbxContent>
          </v:textbox>
        </v:shape>
      </w:pict>
    </w:r>
    <w:r>
      <w:pict>
        <v:group id="_x0000_s1045" o:spid="_x0000_s1045" o:spt="203" style="position:absolute;left:0pt;margin-left:-0.7pt;margin-top:-0.95pt;height:82.2pt;width:598.35pt;mso-position-horizontal-relative:page;mso-position-vertical-relative:page;z-index:-251654144;mso-width-relative:page;mso-height-relative:page;" coordorigin="-30,0" coordsize="11967,1549">
          <o:lock v:ext="edit"/>
          <v:rect id="_x0000_s1046" o:spid="_x0000_s1046" o:spt="1" style="position:absolute;left:0;top:7;height:1527;width:11907;" fillcolor="#D9D9D9" filled="t" stroked="f" coordsize="21600,21600">
            <v:path/>
            <v:fill on="t" opacity="33279f" focussize="0,0"/>
            <v:stroke on="f"/>
            <v:imagedata o:title=""/>
            <o:lock v:ext="edit"/>
            <v:textbox>
              <w:txbxContent>
                <w:p w14:paraId="51419CA8">
                  <w:pPr>
                    <w:pStyle w:val="14"/>
                    <w:rPr>
                      <w:w w:val="105"/>
                      <w:lang w:eastAsia="zh-CN"/>
                    </w:rPr>
                  </w:pPr>
                  <w:r>
                    <w:rPr>
                      <w:w w:val="105"/>
                    </w:rPr>
                    <w:t>Technical data sheet</w:t>
                  </w:r>
                </w:p>
                <w:p w14:paraId="20C14530">
                  <w:pPr>
                    <w:spacing w:before="120" w:beforeLines="50"/>
                    <w:ind w:left="315" w:leftChars="150"/>
                    <w:jc w:val="left"/>
                    <w:rPr>
                      <w:b/>
                      <w:sz w:val="28"/>
                      <w:szCs w:val="24"/>
                    </w:rPr>
                  </w:pPr>
                  <w:r>
                    <w:rPr>
                      <w:rFonts w:hint="eastAsia"/>
                      <w:b/>
                      <w:w w:val="105"/>
                      <w:sz w:val="28"/>
                      <w:szCs w:val="24"/>
                      <w:lang w:eastAsia="zh-CN"/>
                    </w:rPr>
                    <w:t>DD54</w:t>
                  </w:r>
                  <w:r>
                    <w:rPr>
                      <w:rFonts w:hint="eastAsia"/>
                      <w:b/>
                      <w:w w:val="105"/>
                      <w:sz w:val="28"/>
                      <w:szCs w:val="24"/>
                      <w:lang w:val="en-US" w:eastAsia="zh-CN"/>
                    </w:rPr>
                    <w:t xml:space="preserve">6 </w:t>
                  </w:r>
                  <w:r>
                    <w:rPr>
                      <w:rFonts w:hint="eastAsia"/>
                      <w:b/>
                      <w:w w:val="105"/>
                      <w:sz w:val="28"/>
                      <w:szCs w:val="24"/>
                    </w:rPr>
                    <w:t>ScreenCast</w:t>
                  </w:r>
                </w:p>
              </w:txbxContent>
            </v:textbox>
          </v:rect>
          <v:shape id="_x0000_s1047" o:spid="_x0000_s1047" o:spt="100" style="position:absolute;left:1680;top:14803;height:2036;width:15876;" filled="f" stroked="t" coordorigin="1680,14803" coordsize="15876,2036" path="m0,1534l11906,1534m11906,7l0,7e">
            <v:path arrowok="t" o:connecttype="segments"/>
            <v:fill on="f" focussize="0,0"/>
            <v:stroke weight="0.72pt" color="#D9D9D9" joinstyle="round"/>
            <v:imagedata o:title=""/>
            <o:lock v:ext="edit"/>
          </v:shape>
          <v:line id="_x0000_s1048" o:spid="_x0000_s1048" o:spt="20" style="position:absolute;left:0;top:1499;height:19;width:11906;" stroked="t" coordsize="21600,21600">
            <v:path arrowok="t"/>
            <v:fill focussize="0,0"/>
            <v:stroke weight="3pt" color="#D2001F"/>
            <v:imagedata o:title=""/>
            <o:lock v:ext="edit"/>
          </v:line>
          <v:shape id="_x0000_s1049" o:spid="_x0000_s1049" o:spt="75" type="#_x0000_t75" style="position:absolute;left:9036;top:343;height:576;width:2297;" filled="f" o:preferrelative="t" stroked="f" coordsize="21600,21600">
            <v:path/>
            <v:fill on="f" focussize="0,0"/>
            <v:stroke on="f" joinstyle="miter"/>
            <v:imagedata r:id="rId1" o:title=""/>
            <o:lock v:ext="edit" aspectratio="t"/>
          </v:shape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06033B"/>
    <w:multiLevelType w:val="multilevel"/>
    <w:tmpl w:val="2506033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 w:ascii="Segoe UI" w:hAnsi="Segoe UI" w:cs="Segoe UI"/>
        <w:b/>
        <w:bCs/>
        <w:sz w:val="21"/>
        <w:szCs w:val="21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BCA6882"/>
    <w:multiLevelType w:val="multilevel"/>
    <w:tmpl w:val="3BCA688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 w:ascii="Segoe UI" w:hAnsi="Segoe UI" w:cs="Segoe UI"/>
        <w:b/>
        <w:bCs/>
        <w:sz w:val="21"/>
        <w:szCs w:val="21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5A537167"/>
    <w:multiLevelType w:val="multilevel"/>
    <w:tmpl w:val="5A53716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 w:ascii="Segoe UI" w:hAnsi="Segoe UI" w:cs="Segoe UI"/>
        <w:b/>
        <w:bCs/>
        <w:sz w:val="21"/>
        <w:szCs w:val="21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dhNjNmNTExMjlhMjA5OTRiZjBjMTg3ODBlN2EwZWQifQ=="/>
    <w:docVar w:name="KSO_WPS_MARK_KEY" w:val="f83fa5e0-1576-459c-a5e7-0546ffe42bf4"/>
  </w:docVars>
  <w:rsids>
    <w:rsidRoot w:val="00EC2C4B"/>
    <w:rsid w:val="000311DF"/>
    <w:rsid w:val="00072052"/>
    <w:rsid w:val="000A17F5"/>
    <w:rsid w:val="000B43F4"/>
    <w:rsid w:val="000D4F05"/>
    <w:rsid w:val="00216AF2"/>
    <w:rsid w:val="002C0710"/>
    <w:rsid w:val="004314B2"/>
    <w:rsid w:val="004A34CF"/>
    <w:rsid w:val="0050112D"/>
    <w:rsid w:val="00525B01"/>
    <w:rsid w:val="006409D9"/>
    <w:rsid w:val="006D20CF"/>
    <w:rsid w:val="0079626F"/>
    <w:rsid w:val="00A157BD"/>
    <w:rsid w:val="00A8709C"/>
    <w:rsid w:val="00AD10E4"/>
    <w:rsid w:val="00B21183"/>
    <w:rsid w:val="00C700E2"/>
    <w:rsid w:val="00CC5A13"/>
    <w:rsid w:val="00D2751B"/>
    <w:rsid w:val="00D404BC"/>
    <w:rsid w:val="00D951A3"/>
    <w:rsid w:val="00DC0215"/>
    <w:rsid w:val="00EC2C4B"/>
    <w:rsid w:val="00F33AA6"/>
    <w:rsid w:val="00F852F6"/>
    <w:rsid w:val="01DE18DD"/>
    <w:rsid w:val="038B6678"/>
    <w:rsid w:val="04A050F6"/>
    <w:rsid w:val="05D435B9"/>
    <w:rsid w:val="0B824CD5"/>
    <w:rsid w:val="0F032819"/>
    <w:rsid w:val="1189514B"/>
    <w:rsid w:val="15E53B6E"/>
    <w:rsid w:val="190A0771"/>
    <w:rsid w:val="198B4169"/>
    <w:rsid w:val="1B374F57"/>
    <w:rsid w:val="1CFA5D77"/>
    <w:rsid w:val="204822C9"/>
    <w:rsid w:val="20BD7497"/>
    <w:rsid w:val="22B8599C"/>
    <w:rsid w:val="2C721027"/>
    <w:rsid w:val="2DCC5C5B"/>
    <w:rsid w:val="2F4E6911"/>
    <w:rsid w:val="2F864217"/>
    <w:rsid w:val="30C533F3"/>
    <w:rsid w:val="314941B6"/>
    <w:rsid w:val="31E70484"/>
    <w:rsid w:val="323017E1"/>
    <w:rsid w:val="332E3636"/>
    <w:rsid w:val="36157347"/>
    <w:rsid w:val="36280C33"/>
    <w:rsid w:val="366A0C23"/>
    <w:rsid w:val="36AB4187"/>
    <w:rsid w:val="3955586E"/>
    <w:rsid w:val="39E969F8"/>
    <w:rsid w:val="3BB64A2F"/>
    <w:rsid w:val="3E9C7359"/>
    <w:rsid w:val="3F2C5368"/>
    <w:rsid w:val="3FA84343"/>
    <w:rsid w:val="42F36E4C"/>
    <w:rsid w:val="434F018C"/>
    <w:rsid w:val="43591274"/>
    <w:rsid w:val="435D0650"/>
    <w:rsid w:val="44FD38D8"/>
    <w:rsid w:val="45CC1D03"/>
    <w:rsid w:val="46484DBD"/>
    <w:rsid w:val="478306F8"/>
    <w:rsid w:val="4A563579"/>
    <w:rsid w:val="4D186777"/>
    <w:rsid w:val="514B0B99"/>
    <w:rsid w:val="51A3362A"/>
    <w:rsid w:val="51B05EE7"/>
    <w:rsid w:val="52A17221"/>
    <w:rsid w:val="52B82021"/>
    <w:rsid w:val="544108BD"/>
    <w:rsid w:val="546E4765"/>
    <w:rsid w:val="55067C82"/>
    <w:rsid w:val="558F2160"/>
    <w:rsid w:val="570309A9"/>
    <w:rsid w:val="5B49738C"/>
    <w:rsid w:val="5BB44C3D"/>
    <w:rsid w:val="5D6952E9"/>
    <w:rsid w:val="5DCA42F8"/>
    <w:rsid w:val="611F1E75"/>
    <w:rsid w:val="614F07D9"/>
    <w:rsid w:val="62561697"/>
    <w:rsid w:val="632B3C16"/>
    <w:rsid w:val="65FE7283"/>
    <w:rsid w:val="69704C77"/>
    <w:rsid w:val="6A051C49"/>
    <w:rsid w:val="6A6F45A5"/>
    <w:rsid w:val="6A9A4C30"/>
    <w:rsid w:val="6B835CE3"/>
    <w:rsid w:val="6C3B09F6"/>
    <w:rsid w:val="6D0F7397"/>
    <w:rsid w:val="6E903FBA"/>
    <w:rsid w:val="72B27285"/>
    <w:rsid w:val="730112C0"/>
    <w:rsid w:val="732E4873"/>
    <w:rsid w:val="780C266E"/>
    <w:rsid w:val="785B5E52"/>
    <w:rsid w:val="794A01AB"/>
    <w:rsid w:val="7BD91643"/>
    <w:rsid w:val="7E6F5E7D"/>
    <w:rsid w:val="7F456979"/>
    <w:rsid w:val="7F9E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9"/>
    <w:unhideWhenUsed/>
    <w:qFormat/>
    <w:uiPriority w:val="9"/>
    <w:pPr>
      <w:autoSpaceDE w:val="0"/>
      <w:autoSpaceDN w:val="0"/>
      <w:spacing w:before="1"/>
      <w:ind w:left="232"/>
      <w:jc w:val="left"/>
      <w:outlineLvl w:val="2"/>
    </w:pPr>
    <w:rPr>
      <w:rFonts w:ascii="微软雅黑" w:hAnsi="微软雅黑" w:eastAsia="微软雅黑" w:cs="微软雅黑"/>
      <w:b/>
      <w:bCs/>
      <w:kern w:val="0"/>
      <w:szCs w:val="21"/>
      <w:lang w:eastAsia="en-US" w:bidi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1"/>
    <w:pPr>
      <w:autoSpaceDE w:val="0"/>
      <w:autoSpaceDN w:val="0"/>
      <w:jc w:val="left"/>
    </w:pPr>
    <w:rPr>
      <w:rFonts w:ascii="Calibri" w:hAnsi="Calibri" w:eastAsia="Calibri" w:cs="Calibri"/>
      <w:kern w:val="0"/>
      <w:szCs w:val="21"/>
      <w:lang w:eastAsia="en-US" w:bidi="en-US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4">
    <w:name w:val="标题 11"/>
    <w:basedOn w:val="1"/>
    <w:qFormat/>
    <w:uiPriority w:val="1"/>
    <w:pPr>
      <w:autoSpaceDE w:val="0"/>
      <w:autoSpaceDN w:val="0"/>
      <w:spacing w:line="907" w:lineRule="exact"/>
      <w:ind w:left="232"/>
      <w:jc w:val="left"/>
      <w:outlineLvl w:val="1"/>
    </w:pPr>
    <w:rPr>
      <w:rFonts w:ascii="微软雅黑" w:hAnsi="微软雅黑" w:eastAsia="微软雅黑" w:cs="微软雅黑"/>
      <w:b/>
      <w:bCs/>
      <w:kern w:val="0"/>
      <w:sz w:val="52"/>
      <w:szCs w:val="52"/>
      <w:lang w:eastAsia="en-US" w:bidi="en-US"/>
    </w:rPr>
  </w:style>
  <w:style w:type="character" w:customStyle="1" w:styleId="15">
    <w:name w:val="正文文本 字符"/>
    <w:basedOn w:val="9"/>
    <w:link w:val="3"/>
    <w:qFormat/>
    <w:uiPriority w:val="1"/>
    <w:rPr>
      <w:rFonts w:ascii="Calibri" w:hAnsi="Calibri" w:eastAsia="Calibri" w:cs="Calibri"/>
      <w:kern w:val="0"/>
      <w:szCs w:val="21"/>
      <w:lang w:eastAsia="en-US" w:bidi="en-US"/>
    </w:rPr>
  </w:style>
  <w:style w:type="table" w:customStyle="1" w:styleId="16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Paragraph"/>
    <w:basedOn w:val="1"/>
    <w:qFormat/>
    <w:uiPriority w:val="1"/>
    <w:pPr>
      <w:autoSpaceDE w:val="0"/>
      <w:autoSpaceDN w:val="0"/>
      <w:spacing w:before="28"/>
      <w:ind w:left="107"/>
      <w:jc w:val="left"/>
    </w:pPr>
    <w:rPr>
      <w:rFonts w:ascii="Calibri" w:hAnsi="Calibri" w:eastAsia="Calibri" w:cs="Calibri"/>
      <w:kern w:val="0"/>
      <w:sz w:val="22"/>
      <w:lang w:eastAsia="en-US" w:bidi="en-US"/>
    </w:rPr>
  </w:style>
  <w:style w:type="paragraph" w:styleId="18">
    <w:name w:val="List Paragraph"/>
    <w:basedOn w:val="1"/>
    <w:qFormat/>
    <w:uiPriority w:val="1"/>
    <w:pPr>
      <w:autoSpaceDE w:val="0"/>
      <w:autoSpaceDN w:val="0"/>
      <w:ind w:left="652" w:hanging="421"/>
      <w:jc w:val="left"/>
    </w:pPr>
    <w:rPr>
      <w:rFonts w:ascii="Calibri" w:hAnsi="Calibri" w:eastAsia="Calibri" w:cs="Calibri"/>
      <w:kern w:val="0"/>
      <w:sz w:val="22"/>
      <w:lang w:eastAsia="en-US" w:bidi="en-US"/>
    </w:rPr>
  </w:style>
  <w:style w:type="character" w:customStyle="1" w:styleId="19">
    <w:name w:val="标题 3 字符"/>
    <w:basedOn w:val="9"/>
    <w:link w:val="2"/>
    <w:qFormat/>
    <w:uiPriority w:val="9"/>
    <w:rPr>
      <w:rFonts w:ascii="微软雅黑" w:hAnsi="微软雅黑" w:eastAsia="微软雅黑" w:cs="微软雅黑"/>
      <w:b/>
      <w:bCs/>
      <w:kern w:val="0"/>
      <w:szCs w:val="21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50"/>
    <customShpInfo spid="_x0000_s1046"/>
    <customShpInfo spid="_x0000_s1047"/>
    <customShpInfo spid="_x0000_s1048"/>
    <customShpInfo spid="_x0000_s1049"/>
    <customShpInfo spid="_x0000_s1045"/>
    <customShpInfo spid="_x0000_s1042"/>
    <customShpInfo spid="_x0000_s1043"/>
    <customShpInfo spid="_x0000_s1041"/>
  </customShpExts>
</s:customData>
</file>

<file path=customXml/item2.xml><?xml version="1.0" encoding="utf-8"?>
<CoverPageProperties xmlns="http://schemas.microsoft.com/office/2006/coverPageProps">
  <PublishDate>Version A/01</PublishDate>
  <Abstract/>
  <CompanyAddress/>
  <CompanyPhone/>
  <CompanyFax/>
  <CompanyEmail/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customXml/itemProps3.xml><?xml version="1.0" encoding="utf-8"?>
<ds:datastoreItem xmlns:ds="http://schemas.openxmlformats.org/officeDocument/2006/customXml" ds:itemID="{AE9A99FE-9981-4428-BD8F-C85F98891E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VCOM</Company>
  <Pages>3</Pages>
  <Words>368</Words>
  <Characters>2315</Characters>
  <Lines>60</Lines>
  <Paragraphs>17</Paragraphs>
  <TotalTime>115</TotalTime>
  <ScaleCrop>false</ScaleCrop>
  <LinksUpToDate>false</LinksUpToDate>
  <CharactersWithSpaces>2615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2024-02-22T06:18:00Z</dcterms:created>
  <dc:creator>Mircosoft</dc:creator>
  <cp:lastModifiedBy> 鑫</cp:lastModifiedBy>
  <cp:lastPrinted>2024-01-31T09:12:00Z</cp:lastPrinted>
  <dcterms:modified xsi:type="dcterms:W3CDTF">2025-03-14T07:05:58Z</dcterms:modified>
  <dc:title>1111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6072BC91B6FE43ABA592C5AE9B0BCC60</vt:lpwstr>
  </property>
  <property fmtid="{D5CDD505-2E9C-101B-9397-08002B2CF9AE}" pid="4" name="KSOTemplateDocerSaveRecord">
    <vt:lpwstr>eyJoZGlkIjoiOTc3M2Y5NzIzMDFlZjAyY2Q4Njk5ODkyYjFjNzBiNTQiLCJ1c2VySWQiOiI1ODY0MzM4MzQifQ==</vt:lpwstr>
  </property>
</Properties>
</file>